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A0" w:rsidRDefault="005649A0" w:rsidP="005649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ВЫСОКОВСКОГО СЕЛЬСКОГО ПОСЕЛЕНИЯ</w:t>
      </w:r>
    </w:p>
    <w:p w:rsidR="005649A0" w:rsidRDefault="005649A0" w:rsidP="005649A0"/>
    <w:p w:rsidR="005649A0" w:rsidRDefault="005649A0" w:rsidP="005649A0"/>
    <w:p w:rsidR="005649A0" w:rsidRDefault="005649A0" w:rsidP="005649A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649A0" w:rsidRDefault="00241A54" w:rsidP="005649A0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="005649A0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5649A0">
        <w:rPr>
          <w:sz w:val="28"/>
          <w:szCs w:val="28"/>
        </w:rPr>
        <w:t>.202</w:t>
      </w:r>
      <w:r w:rsidR="00400BA4">
        <w:rPr>
          <w:sz w:val="28"/>
          <w:szCs w:val="28"/>
        </w:rPr>
        <w:t>4</w:t>
      </w:r>
      <w:r w:rsidR="005649A0">
        <w:rPr>
          <w:sz w:val="28"/>
          <w:szCs w:val="28"/>
        </w:rPr>
        <w:t xml:space="preserve">                                                                                               №   </w:t>
      </w:r>
      <w:r w:rsidR="009C1525">
        <w:rPr>
          <w:sz w:val="28"/>
          <w:szCs w:val="28"/>
        </w:rPr>
        <w:t>33</w:t>
      </w:r>
      <w:r w:rsidR="005649A0">
        <w:rPr>
          <w:sz w:val="28"/>
          <w:szCs w:val="28"/>
        </w:rPr>
        <w:t xml:space="preserve">                                                                                       </w:t>
      </w:r>
    </w:p>
    <w:p w:rsidR="005649A0" w:rsidRDefault="005649A0" w:rsidP="005649A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Высокое</w:t>
      </w:r>
    </w:p>
    <w:p w:rsidR="005649A0" w:rsidRDefault="005649A0" w:rsidP="005649A0">
      <w:pPr>
        <w:jc w:val="center"/>
        <w:rPr>
          <w:sz w:val="28"/>
          <w:szCs w:val="28"/>
        </w:rPr>
      </w:pPr>
      <w:r>
        <w:rPr>
          <w:sz w:val="28"/>
          <w:szCs w:val="28"/>
        </w:rPr>
        <w:t>Зырянского района Томской области</w:t>
      </w:r>
    </w:p>
    <w:p w:rsidR="005649A0" w:rsidRDefault="005649A0" w:rsidP="005649A0">
      <w:pPr>
        <w:rPr>
          <w:color w:val="000000"/>
        </w:rPr>
      </w:pPr>
    </w:p>
    <w:p w:rsidR="005649A0" w:rsidRPr="00E619DC" w:rsidRDefault="00E9006D" w:rsidP="005649A0">
      <w:pPr>
        <w:ind w:left="-540"/>
        <w:jc w:val="center"/>
        <w:rPr>
          <w:rFonts w:eastAsia="SimSun" w:cs="Calibri"/>
          <w:b/>
        </w:rPr>
      </w:pPr>
      <w:r>
        <w:rPr>
          <w:b/>
        </w:rPr>
        <w:t>О присвоении адреса объектам</w:t>
      </w:r>
    </w:p>
    <w:p w:rsidR="005649A0" w:rsidRDefault="005649A0" w:rsidP="005649A0">
      <w:pPr>
        <w:ind w:firstLine="709"/>
        <w:jc w:val="both"/>
        <w:rPr>
          <w:rFonts w:eastAsia="Calibri"/>
        </w:rPr>
      </w:pPr>
      <w:r>
        <w:t>В целях упорядочения информации содержащейся в Государственном адресном реестре, руководствуясь Постановлением Правительства Российской Федерации от                         19 ноября 2014 года № 1221 «Об утверждении Правил присвоения, изменения и аннулирования адресов», Администрация Высоковского сельского поселения,</w:t>
      </w:r>
    </w:p>
    <w:p w:rsidR="005649A0" w:rsidRDefault="005649A0" w:rsidP="005649A0">
      <w:pPr>
        <w:jc w:val="both"/>
      </w:pPr>
    </w:p>
    <w:p w:rsidR="005649A0" w:rsidRDefault="005649A0" w:rsidP="005649A0">
      <w:pPr>
        <w:tabs>
          <w:tab w:val="left" w:pos="2955"/>
        </w:tabs>
        <w:jc w:val="both"/>
      </w:pPr>
      <w:r>
        <w:rPr>
          <w:b/>
          <w:bCs/>
        </w:rPr>
        <w:t>ПОСТАНОВЛЯЮ:</w:t>
      </w:r>
    </w:p>
    <w:p w:rsidR="005C6371" w:rsidRDefault="005C6371" w:rsidP="005C6371">
      <w:pPr>
        <w:pStyle w:val="a4"/>
        <w:numPr>
          <w:ilvl w:val="0"/>
          <w:numId w:val="1"/>
        </w:numPr>
        <w:jc w:val="both"/>
      </w:pPr>
      <w:r>
        <w:t xml:space="preserve">Аннулировать объект адресации с уникальным номером в ГАР </w:t>
      </w:r>
      <w:r>
        <w:br/>
      </w:r>
      <w:r w:rsidRPr="005C6371">
        <w:rPr>
          <w:color w:val="2D2F39"/>
          <w:shd w:val="clear" w:color="auto" w:fill="FFFFFF"/>
        </w:rPr>
        <w:t>e610b6e6-8407-4766-abc9-8d84b8d7a7d3</w:t>
      </w:r>
      <w:r>
        <w:rPr>
          <w:color w:val="2D2F39"/>
          <w:shd w:val="clear" w:color="auto" w:fill="FFFFFF"/>
        </w:rPr>
        <w:t>, кадастровый номер 70:05:0100006:516</w:t>
      </w:r>
      <w:r>
        <w:t xml:space="preserve">; 636856,  Российская  Федерация, Томская область, Муниципальный Зырянский  район, Высоковское сельское поселение, село Высокое,  улица Мира, </w:t>
      </w:r>
      <w:r w:rsidR="00650E56">
        <w:t xml:space="preserve">дом </w:t>
      </w:r>
      <w:r>
        <w:t>81/1 причина присвоения нового адреса</w:t>
      </w:r>
    </w:p>
    <w:p w:rsidR="005C6371" w:rsidRDefault="005C6371" w:rsidP="005C6371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70:05:0100006:517; расположенного по адресу: 636856,  Российская  Федерация, Томская область, Муниципальный Зырянский  район, Высоковское сельское поселение, село Высокое,  улица Мира, дом 81, квартира 1</w:t>
      </w:r>
    </w:p>
    <w:p w:rsidR="005C6371" w:rsidRDefault="005C6371" w:rsidP="005C6371">
      <w:pPr>
        <w:pStyle w:val="a4"/>
        <w:numPr>
          <w:ilvl w:val="0"/>
          <w:numId w:val="1"/>
        </w:numPr>
        <w:jc w:val="both"/>
      </w:pPr>
      <w:r>
        <w:t>Аннулировать объект адресации с уникальным номером в ГАР</w:t>
      </w:r>
      <w:r w:rsidR="008B1566">
        <w:br/>
      </w:r>
      <w:r w:rsidR="008B1566" w:rsidRPr="008B1566">
        <w:rPr>
          <w:color w:val="2D2F39"/>
          <w:shd w:val="clear" w:color="auto" w:fill="FFFFFF"/>
        </w:rPr>
        <w:t>4563346f-4b38-47b8-b931-162e5c5f723c</w:t>
      </w:r>
      <w:r>
        <w:rPr>
          <w:color w:val="2D2F39"/>
          <w:shd w:val="clear" w:color="auto" w:fill="FFFFFF"/>
        </w:rPr>
        <w:t>, кадастровый номер 70:05:0100006:516</w:t>
      </w:r>
      <w:r>
        <w:t>; 636856,  Российская  Федерация, Томская область, Муниципальный Зырянский  район, Высоковское сельское поселение, село Высокое,  улица Мира,</w:t>
      </w:r>
      <w:r w:rsidR="00650E56">
        <w:t xml:space="preserve"> дом</w:t>
      </w:r>
      <w:bookmarkStart w:id="0" w:name="_GoBack"/>
      <w:bookmarkEnd w:id="0"/>
      <w:r>
        <w:t xml:space="preserve"> 81/</w:t>
      </w:r>
      <w:r w:rsidR="008B1566">
        <w:t>2</w:t>
      </w:r>
      <w:r>
        <w:t xml:space="preserve"> причина присвоения нового адреса</w:t>
      </w:r>
    </w:p>
    <w:p w:rsidR="005C6371" w:rsidRDefault="008B1566" w:rsidP="008B1566">
      <w:pPr>
        <w:pStyle w:val="a4"/>
        <w:numPr>
          <w:ilvl w:val="0"/>
          <w:numId w:val="1"/>
        </w:numPr>
        <w:jc w:val="both"/>
      </w:pPr>
      <w:r>
        <w:t>Присвоить адрес жилому дому (квартира) с кадастровым номером 70:05:0100006:516; расположенного по адресу: 636856,  Российская  Федерация, Томская область, Муниципальный Зырянский  район, Высоковское сельское поселение, село Высокое,  улица Мира, дом 81, квартира 2</w:t>
      </w:r>
    </w:p>
    <w:p w:rsidR="00E9006D" w:rsidRDefault="00E9006D" w:rsidP="00E9006D">
      <w:pPr>
        <w:pStyle w:val="a4"/>
        <w:numPr>
          <w:ilvl w:val="0"/>
          <w:numId w:val="1"/>
        </w:numPr>
        <w:jc w:val="both"/>
      </w:pPr>
      <w:r>
        <w:t>Присвоить адрес земельному участку с кадастровым номером 70:05:0100006:183; 636856,  Российская  Федерация, Томская область, Муниципальный Зырянский  район, Высоковское сельское поселение, село Высокое,  улица Мира, земельный участок 103/1,</w:t>
      </w:r>
      <w:r w:rsidRPr="00E9006D">
        <w:t xml:space="preserve"> </w:t>
      </w:r>
      <w:r>
        <w:t>как ранее учтённое 636856,  Российская  Федерация, Томская область, Муниципальный Зырянский  район, Высоковское сельское поселение, село Высокое,  улица Мира, 103-1</w:t>
      </w:r>
    </w:p>
    <w:p w:rsidR="004339B9" w:rsidRPr="004339B9" w:rsidRDefault="005649A0" w:rsidP="005649A0">
      <w:pPr>
        <w:pStyle w:val="a4"/>
        <w:numPr>
          <w:ilvl w:val="0"/>
          <w:numId w:val="1"/>
        </w:numPr>
        <w:tabs>
          <w:tab w:val="left" w:pos="1560"/>
        </w:tabs>
        <w:jc w:val="both"/>
        <w:rPr>
          <w:rStyle w:val="a3"/>
          <w:rFonts w:eastAsia="Calibri"/>
          <w:color w:val="auto"/>
          <w:u w:val="none"/>
        </w:rPr>
      </w:pPr>
      <w:r>
        <w:t xml:space="preserve">Настоящее постановление </w:t>
      </w:r>
      <w:r w:rsidRPr="004339B9">
        <w:rPr>
          <w:color w:val="000000"/>
          <w:spacing w:val="6"/>
        </w:rPr>
        <w:t xml:space="preserve">  в целях официального опубликования (обнародования) опубликовать в информационном бюллетене органов </w:t>
      </w:r>
      <w:r w:rsidRPr="004339B9">
        <w:rPr>
          <w:color w:val="000000"/>
          <w:spacing w:val="3"/>
        </w:rPr>
        <w:t xml:space="preserve">местного самоуправления Высоковского сельского поселения и </w:t>
      </w:r>
      <w:r w:rsidRPr="004339B9">
        <w:rPr>
          <w:color w:val="000000"/>
          <w:spacing w:val="6"/>
        </w:rPr>
        <w:t>разместить</w:t>
      </w:r>
      <w:r w:rsidRPr="004339B9">
        <w:rPr>
          <w:color w:val="000000"/>
          <w:spacing w:val="3"/>
        </w:rPr>
        <w:t xml:space="preserve"> на официальном сайте </w:t>
      </w:r>
      <w:r>
        <w:t xml:space="preserve">муниципального образования «Высоковское сельское поселение» в сети «Интернет» </w:t>
      </w:r>
      <w:hyperlink r:id="rId6" w:history="1">
        <w:r w:rsidR="00E619DC" w:rsidRPr="004339B9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https://vysokoe-r69.gosweb.gosuslugi.ru/</w:t>
        </w:r>
      </w:hyperlink>
    </w:p>
    <w:p w:rsidR="005649A0" w:rsidRPr="004339B9" w:rsidRDefault="005649A0" w:rsidP="005649A0">
      <w:pPr>
        <w:pStyle w:val="a4"/>
        <w:numPr>
          <w:ilvl w:val="0"/>
          <w:numId w:val="1"/>
        </w:numPr>
        <w:tabs>
          <w:tab w:val="left" w:pos="1560"/>
        </w:tabs>
        <w:jc w:val="both"/>
        <w:rPr>
          <w:rFonts w:eastAsia="Calibri"/>
        </w:rPr>
      </w:pP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5649A0" w:rsidRDefault="005649A0" w:rsidP="005649A0">
      <w:pPr>
        <w:jc w:val="both"/>
      </w:pPr>
    </w:p>
    <w:p w:rsidR="005649A0" w:rsidRDefault="005649A0" w:rsidP="005649A0">
      <w:pPr>
        <w:tabs>
          <w:tab w:val="left" w:pos="9540"/>
        </w:tabs>
        <w:suppressAutoHyphens/>
      </w:pPr>
      <w:r>
        <w:rPr>
          <w:lang w:eastAsia="zh-CN"/>
        </w:rPr>
        <w:t>Глав</w:t>
      </w:r>
      <w:r w:rsidR="00400BA4">
        <w:rPr>
          <w:lang w:eastAsia="zh-CN"/>
        </w:rPr>
        <w:t>а</w:t>
      </w:r>
      <w:r>
        <w:rPr>
          <w:lang w:eastAsia="zh-CN"/>
        </w:rPr>
        <w:t xml:space="preserve"> поселения                                                         </w:t>
      </w:r>
      <w:r w:rsidR="002E5AD1">
        <w:rPr>
          <w:lang w:eastAsia="zh-CN"/>
        </w:rPr>
        <w:t xml:space="preserve">                             </w:t>
      </w:r>
      <w:r>
        <w:rPr>
          <w:lang w:eastAsia="zh-CN"/>
        </w:rPr>
        <w:t xml:space="preserve"> </w:t>
      </w:r>
      <w:r w:rsidR="002E5AD1">
        <w:t>М.В. Князева</w:t>
      </w:r>
      <w:r w:rsidR="002E5AD1">
        <w:rPr>
          <w:lang w:eastAsia="zh-CN"/>
        </w:rPr>
        <w:t xml:space="preserve"> </w:t>
      </w:r>
    </w:p>
    <w:p w:rsidR="005649A0" w:rsidRDefault="005649A0" w:rsidP="005649A0">
      <w:pPr>
        <w:ind w:right="432"/>
        <w:jc w:val="both"/>
      </w:pPr>
      <w:r>
        <w:t xml:space="preserve">Антикоррупционная проверка проведена, </w:t>
      </w:r>
      <w:proofErr w:type="spellStart"/>
      <w:r>
        <w:t>коррупциогенных</w:t>
      </w:r>
      <w:proofErr w:type="spellEnd"/>
      <w:r>
        <w:t xml:space="preserve"> факторов не обнаружено</w:t>
      </w:r>
    </w:p>
    <w:p w:rsidR="005649A0" w:rsidRDefault="005649A0" w:rsidP="005649A0">
      <w:pPr>
        <w:ind w:right="432"/>
        <w:rPr>
          <w:sz w:val="20"/>
          <w:szCs w:val="20"/>
        </w:rPr>
      </w:pPr>
      <w:r>
        <w:t xml:space="preserve">                                                     </w:t>
      </w:r>
      <w:r w:rsidR="002E5AD1">
        <w:t xml:space="preserve">                                      </w:t>
      </w:r>
      <w:r w:rsidR="00400BA4">
        <w:t xml:space="preserve">                         Е.В. Власова</w:t>
      </w:r>
    </w:p>
    <w:p w:rsidR="005649A0" w:rsidRDefault="005649A0" w:rsidP="005649A0">
      <w:pPr>
        <w:ind w:right="432"/>
      </w:pPr>
      <w:r>
        <w:rPr>
          <w:sz w:val="20"/>
          <w:szCs w:val="20"/>
        </w:rPr>
        <w:t>Исполнитель:</w:t>
      </w:r>
    </w:p>
    <w:p w:rsidR="005649A0" w:rsidRDefault="00597F34" w:rsidP="005649A0">
      <w:pPr>
        <w:rPr>
          <w:sz w:val="20"/>
          <w:szCs w:val="20"/>
        </w:rPr>
      </w:pPr>
      <w:r>
        <w:rPr>
          <w:sz w:val="20"/>
          <w:szCs w:val="20"/>
        </w:rPr>
        <w:t>Власова Е</w:t>
      </w:r>
      <w:r w:rsidR="002E5AD1">
        <w:rPr>
          <w:sz w:val="20"/>
          <w:szCs w:val="20"/>
        </w:rPr>
        <w:t xml:space="preserve">вгения </w:t>
      </w:r>
      <w:r>
        <w:rPr>
          <w:sz w:val="20"/>
          <w:szCs w:val="20"/>
        </w:rPr>
        <w:t>В</w:t>
      </w:r>
      <w:r w:rsidR="002E5AD1">
        <w:rPr>
          <w:sz w:val="20"/>
          <w:szCs w:val="20"/>
        </w:rPr>
        <w:t>икторовна</w:t>
      </w:r>
    </w:p>
    <w:p w:rsidR="005649A0" w:rsidRDefault="002E5AD1" w:rsidP="005649A0">
      <w:pPr>
        <w:rPr>
          <w:sz w:val="20"/>
          <w:szCs w:val="20"/>
        </w:rPr>
      </w:pPr>
      <w:r>
        <w:rPr>
          <w:sz w:val="20"/>
          <w:szCs w:val="20"/>
        </w:rPr>
        <w:t>8(38) 243-</w:t>
      </w:r>
      <w:r w:rsidR="005649A0">
        <w:rPr>
          <w:sz w:val="20"/>
          <w:szCs w:val="20"/>
        </w:rPr>
        <w:t>39-3-23</w:t>
      </w:r>
    </w:p>
    <w:sectPr w:rsidR="00564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7583C"/>
    <w:multiLevelType w:val="hybridMultilevel"/>
    <w:tmpl w:val="37985178"/>
    <w:lvl w:ilvl="0" w:tplc="48A2CB6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DF4"/>
    <w:rsid w:val="00027C00"/>
    <w:rsid w:val="00241A54"/>
    <w:rsid w:val="00293E72"/>
    <w:rsid w:val="002C507A"/>
    <w:rsid w:val="002D0AE5"/>
    <w:rsid w:val="002E5AD1"/>
    <w:rsid w:val="0030194C"/>
    <w:rsid w:val="003864CC"/>
    <w:rsid w:val="003A16EB"/>
    <w:rsid w:val="003B6041"/>
    <w:rsid w:val="00400BA4"/>
    <w:rsid w:val="004339B9"/>
    <w:rsid w:val="00463B38"/>
    <w:rsid w:val="004C02E1"/>
    <w:rsid w:val="00510DF4"/>
    <w:rsid w:val="005649A0"/>
    <w:rsid w:val="00565151"/>
    <w:rsid w:val="00597F34"/>
    <w:rsid w:val="005C6371"/>
    <w:rsid w:val="006367B3"/>
    <w:rsid w:val="00650E56"/>
    <w:rsid w:val="007240AD"/>
    <w:rsid w:val="00726F13"/>
    <w:rsid w:val="00764B6F"/>
    <w:rsid w:val="0076634B"/>
    <w:rsid w:val="00784809"/>
    <w:rsid w:val="007F7C68"/>
    <w:rsid w:val="008832A8"/>
    <w:rsid w:val="008B1566"/>
    <w:rsid w:val="009C1525"/>
    <w:rsid w:val="009C7797"/>
    <w:rsid w:val="00C40B73"/>
    <w:rsid w:val="00C56AD2"/>
    <w:rsid w:val="00C70FA2"/>
    <w:rsid w:val="00C930FB"/>
    <w:rsid w:val="00CE2BB8"/>
    <w:rsid w:val="00CF0FD7"/>
    <w:rsid w:val="00D07042"/>
    <w:rsid w:val="00E41A2A"/>
    <w:rsid w:val="00E619DC"/>
    <w:rsid w:val="00E9006D"/>
    <w:rsid w:val="00EE7CE4"/>
    <w:rsid w:val="00F8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49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6F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2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B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649A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6F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2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B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ysokoe-r69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</dc:creator>
  <cp:keywords/>
  <dc:description/>
  <cp:lastModifiedBy>pos</cp:lastModifiedBy>
  <cp:revision>45</cp:revision>
  <cp:lastPrinted>2024-12-06T05:47:00Z</cp:lastPrinted>
  <dcterms:created xsi:type="dcterms:W3CDTF">2022-04-27T09:03:00Z</dcterms:created>
  <dcterms:modified xsi:type="dcterms:W3CDTF">2024-12-06T05:47:00Z</dcterms:modified>
</cp:coreProperties>
</file>